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915" w:type="dxa"/>
        <w:tblInd w:w="0" w:type="dxa"/>
        <w:tblLayout w:type="fixed"/>
        <w:tblCellMar>
          <w:top w:w="15" w:type="dxa"/>
          <w:left w:w="15" w:type="dxa"/>
          <w:bottom w:w="15" w:type="dxa"/>
          <w:right w:w="15" w:type="dxa"/>
        </w:tblCellMar>
      </w:tblPr>
      <w:tblGrid>
        <w:gridCol w:w="4110"/>
        <w:gridCol w:w="1695"/>
        <w:gridCol w:w="4110"/>
      </w:tblGrid>
      <w:tr w14:paraId="32CBFAD9">
        <w:tblPrEx>
          <w:tblCellMar>
            <w:top w:w="15" w:type="dxa"/>
            <w:left w:w="15" w:type="dxa"/>
            <w:bottom w:w="15" w:type="dxa"/>
            <w:right w:w="15" w:type="dxa"/>
          </w:tblCellMar>
        </w:tblPrEx>
        <w:trPr>
          <w:trHeight w:val="3522" w:hRule="atLeast"/>
        </w:trPr>
        <w:tc>
          <w:tcPr>
            <w:tcW w:w="4110" w:type="dxa"/>
            <w:tcBorders>
              <w:top w:val="nil"/>
              <w:left w:val="nil"/>
              <w:bottom w:val="nil"/>
              <w:right w:val="nil"/>
            </w:tcBorders>
          </w:tcPr>
          <w:p w14:paraId="40B1EE9F">
            <w:pPr>
              <w:spacing w:before="0" w:beforeAutospacing="0" w:after="0" w:afterAutospacing="0"/>
              <w:jc w:val="center"/>
              <w:rPr>
                <w:rFonts w:ascii="Times New Roman" w:hAnsi="Times New Roman" w:cs="Times New Roman"/>
                <w:b/>
              </w:rPr>
            </w:pPr>
            <w:r>
              <w:rPr>
                <w:rFonts w:ascii="Times New Roman" w:hAnsi="Times New Roman" w:cs="Times New Roman"/>
                <w:b/>
              </w:rPr>
              <w:t>Башkортостан Республикаhының Ауыр</w:t>
            </w:r>
            <w:r>
              <w:rPr>
                <w:rFonts w:ascii="Times New Roman" w:hAnsi="Times New Roman" w:eastAsia="MS Mincho" w:cs="Times New Roman"/>
                <w:b/>
              </w:rPr>
              <w:t>ғ</w:t>
            </w:r>
            <w:r>
              <w:rPr>
                <w:rFonts w:ascii="Times New Roman" w:hAnsi="Times New Roman" w:cs="Times New Roman"/>
                <w:b/>
              </w:rPr>
              <w:t>азы районы</w:t>
            </w:r>
          </w:p>
          <w:p w14:paraId="7A72ED75">
            <w:pPr>
              <w:spacing w:before="0" w:beforeAutospacing="0" w:after="0" w:afterAutospacing="0"/>
              <w:jc w:val="center"/>
              <w:rPr>
                <w:rFonts w:ascii="Times New Roman" w:hAnsi="Times New Roman" w:cs="Times New Roman"/>
                <w:b/>
              </w:rPr>
            </w:pPr>
            <w:r>
              <w:rPr>
                <w:rFonts w:ascii="Times New Roman" w:hAnsi="Times New Roman" w:cs="Times New Roman"/>
                <w:b/>
              </w:rPr>
              <w:t>муниципаль районының Степановка ауылы урта</w:t>
            </w:r>
          </w:p>
          <w:p w14:paraId="0144FC76">
            <w:pPr>
              <w:spacing w:before="0" w:beforeAutospacing="0" w:after="0" w:afterAutospacing="0"/>
              <w:jc w:val="center"/>
              <w:rPr>
                <w:rFonts w:ascii="Times New Roman" w:hAnsi="Times New Roman" w:cs="Times New Roman"/>
                <w:b/>
              </w:rPr>
            </w:pPr>
            <w:r>
              <w:rPr>
                <w:rFonts w:ascii="Times New Roman" w:hAnsi="Times New Roman" w:cs="Times New Roman"/>
                <w:b/>
              </w:rPr>
              <w:t>дөйөм белем бире</w:t>
            </w:r>
            <w:r>
              <w:rPr>
                <w:rFonts w:ascii="Times New Roman" w:hAnsi="Times New Roman" w:eastAsia="MS Mincho" w:cs="Times New Roman"/>
                <w:b/>
              </w:rPr>
              <w:t xml:space="preserve">ү </w:t>
            </w:r>
            <w:r>
              <w:rPr>
                <w:rFonts w:ascii="Times New Roman" w:hAnsi="Times New Roman" w:cs="Times New Roman"/>
                <w:b/>
              </w:rPr>
              <w:t>мәктәбе муниципаль бюджет  дөйөм белем бире</w:t>
            </w:r>
            <w:r>
              <w:rPr>
                <w:rFonts w:ascii="Times New Roman" w:hAnsi="Times New Roman" w:eastAsia="MS Mincho" w:cs="Times New Roman"/>
                <w:b/>
              </w:rPr>
              <w:t>ү учреждениеһы</w:t>
            </w:r>
          </w:p>
          <w:p w14:paraId="395487A0">
            <w:pPr>
              <w:spacing w:before="0" w:beforeAutospacing="0" w:after="0" w:afterAutospacing="0"/>
              <w:jc w:val="right"/>
              <w:rPr>
                <w:rFonts w:ascii="Times New Roman" w:hAnsi="Times New Roman" w:cs="Times New Roman"/>
                <w:b/>
              </w:rPr>
            </w:pPr>
          </w:p>
          <w:p w14:paraId="60C6668F">
            <w:pPr>
              <w:spacing w:before="0" w:beforeAutospacing="0" w:after="0" w:afterAutospacing="0"/>
              <w:jc w:val="center"/>
              <w:rPr>
                <w:rFonts w:ascii="Times New Roman" w:hAnsi="Times New Roman" w:cs="Times New Roman"/>
                <w:b/>
              </w:rPr>
            </w:pPr>
            <w:r>
              <w:rPr>
                <w:rFonts w:ascii="Times New Roman" w:hAnsi="Times New Roman" w:cs="Times New Roman"/>
                <w:b/>
              </w:rPr>
              <w:t>453496, Степановка ауылы, Шевченко урамы, 3,</w:t>
            </w:r>
          </w:p>
          <w:p w14:paraId="7C699A45">
            <w:pPr>
              <w:spacing w:before="0" w:beforeAutospacing="0" w:after="0" w:afterAutospacing="0"/>
              <w:jc w:val="center"/>
              <w:rPr>
                <w:rFonts w:ascii="Times New Roman" w:hAnsi="Times New Roman" w:cs="Times New Roman"/>
                <w:b/>
              </w:rPr>
            </w:pPr>
            <w:r>
              <w:rPr>
                <w:rFonts w:ascii="Times New Roman" w:hAnsi="Times New Roman" w:cs="Times New Roman"/>
                <w:b/>
              </w:rPr>
              <w:t>тел. 8(34745)2-83-48</w:t>
            </w:r>
          </w:p>
          <w:p w14:paraId="122A1EAE">
            <w:pPr>
              <w:spacing w:before="0" w:beforeAutospacing="0" w:after="0" w:afterAutospacing="0"/>
              <w:jc w:val="center"/>
              <w:rPr>
                <w:rFonts w:ascii="Times New Roman" w:hAnsi="Times New Roman" w:cs="Times New Roman"/>
                <w:b/>
              </w:rPr>
            </w:pPr>
            <w:r>
              <w:rPr>
                <w:rFonts w:ascii="Times New Roman" w:hAnsi="Times New Roman" w:cs="Times New Roman"/>
                <w:b/>
              </w:rPr>
              <w:t>stepanovka45@mail.ru</w:t>
            </w:r>
          </w:p>
        </w:tc>
        <w:tc>
          <w:tcPr>
            <w:tcW w:w="1695" w:type="dxa"/>
            <w:tcBorders>
              <w:top w:val="nil"/>
              <w:left w:val="nil"/>
              <w:bottom w:val="nil"/>
              <w:right w:val="nil"/>
            </w:tcBorders>
            <w:vAlign w:val="center"/>
          </w:tcPr>
          <w:p w14:paraId="14382262">
            <w:pPr>
              <w:spacing w:before="0" w:beforeAutospacing="0" w:after="0" w:afterAutospacing="0"/>
              <w:jc w:val="center"/>
              <w:rPr>
                <w:rFonts w:ascii="Times New Roman" w:hAnsi="Times New Roman" w:cs="Times New Roman"/>
                <w:b/>
              </w:rPr>
            </w:pPr>
          </w:p>
        </w:tc>
        <w:tc>
          <w:tcPr>
            <w:tcW w:w="4110" w:type="dxa"/>
            <w:tcBorders>
              <w:top w:val="nil"/>
              <w:left w:val="nil"/>
              <w:bottom w:val="nil"/>
              <w:right w:val="nil"/>
            </w:tcBorders>
          </w:tcPr>
          <w:p w14:paraId="327093E4">
            <w:pPr>
              <w:spacing w:before="0" w:beforeAutospacing="0" w:after="0" w:afterAutospacing="0"/>
              <w:jc w:val="center"/>
              <w:rPr>
                <w:rFonts w:ascii="Times New Roman" w:hAnsi="Times New Roman" w:cs="Times New Roman"/>
                <w:b/>
              </w:rPr>
            </w:pPr>
            <w:r>
              <w:rPr>
                <w:rFonts w:ascii="Times New Roman" w:hAnsi="Times New Roman" w:cs="Times New Roman"/>
                <w:b/>
              </w:rPr>
              <w:t>Муниципальное бюджетное общеобразовательное  учреждение Средняя общеобразовательная школа с. Степановка муниципального  района Аургазинский район Республики Башкортостан</w:t>
            </w:r>
          </w:p>
          <w:p w14:paraId="2B896326">
            <w:pPr>
              <w:spacing w:before="0" w:beforeAutospacing="0" w:after="0" w:afterAutospacing="0"/>
              <w:jc w:val="center"/>
              <w:rPr>
                <w:rFonts w:ascii="Times New Roman" w:hAnsi="Times New Roman" w:cs="Times New Roman"/>
                <w:b/>
              </w:rPr>
            </w:pPr>
          </w:p>
          <w:p w14:paraId="71856485">
            <w:pPr>
              <w:spacing w:before="0" w:beforeAutospacing="0" w:after="0" w:afterAutospacing="0"/>
              <w:jc w:val="center"/>
              <w:rPr>
                <w:rFonts w:ascii="Times New Roman" w:hAnsi="Times New Roman" w:cs="Times New Roman"/>
                <w:b/>
              </w:rPr>
            </w:pPr>
            <w:r>
              <w:rPr>
                <w:rFonts w:ascii="Times New Roman" w:hAnsi="Times New Roman" w:cs="Times New Roman"/>
                <w:b/>
              </w:rPr>
              <w:t>453496, с.Степановка, ул.Шевченко 3,</w:t>
            </w:r>
          </w:p>
          <w:p w14:paraId="68494BB6">
            <w:pPr>
              <w:spacing w:before="0" w:beforeAutospacing="0" w:after="0" w:afterAutospacing="0"/>
              <w:jc w:val="center"/>
              <w:rPr>
                <w:rFonts w:ascii="Times New Roman" w:hAnsi="Times New Roman" w:cs="Times New Roman"/>
                <w:b/>
              </w:rPr>
            </w:pPr>
            <w:r>
              <w:rPr>
                <w:rFonts w:ascii="Times New Roman" w:hAnsi="Times New Roman" w:cs="Times New Roman"/>
                <w:b/>
              </w:rPr>
              <w:t>тел. 8(34745)2-83-48</w:t>
            </w:r>
          </w:p>
          <w:p w14:paraId="7DD4531A">
            <w:pPr>
              <w:spacing w:before="0" w:beforeAutospacing="0" w:after="0" w:afterAutospacing="0"/>
              <w:jc w:val="center"/>
              <w:rPr>
                <w:rFonts w:ascii="Times New Roman" w:hAnsi="Times New Roman" w:cs="Times New Roman"/>
                <w:b/>
              </w:rPr>
            </w:pPr>
            <w:r>
              <w:rPr>
                <w:rFonts w:ascii="Times New Roman" w:hAnsi="Times New Roman" w:cs="Times New Roman"/>
                <w:b/>
              </w:rPr>
              <w:t>stepanovka45@mail.ru</w:t>
            </w:r>
          </w:p>
          <w:p w14:paraId="2F815142">
            <w:pPr>
              <w:spacing w:before="0" w:beforeAutospacing="0" w:after="0" w:afterAutospacing="0"/>
              <w:jc w:val="center"/>
              <w:rPr>
                <w:rFonts w:ascii="Times New Roman" w:hAnsi="Times New Roman" w:cs="Times New Roman"/>
                <w:b/>
              </w:rPr>
            </w:pPr>
          </w:p>
          <w:p w14:paraId="3F41BEAC">
            <w:pPr>
              <w:spacing w:before="0" w:beforeAutospacing="0" w:after="0" w:afterAutospacing="0"/>
              <w:jc w:val="center"/>
              <w:rPr>
                <w:rFonts w:ascii="Times New Roman" w:hAnsi="Times New Roman" w:cs="Times New Roman"/>
                <w:b/>
              </w:rPr>
            </w:pPr>
          </w:p>
        </w:tc>
      </w:tr>
    </w:tbl>
    <w:p w14:paraId="4262A3B4">
      <w:pPr>
        <w:spacing w:before="0" w:beforeAutospacing="0" w:after="0" w:afterAutospacing="0"/>
        <w:rPr>
          <w:rFonts w:ascii="Times New Roman" w:hAnsi="Times New Roman" w:cs="Times New Roman"/>
          <w:b/>
        </w:rPr>
      </w:pPr>
      <w:r>
        <w:rPr>
          <w:rFonts w:ascii="Calibri" w:hAnsi="Calibri" w:cs="Times New Roman"/>
        </w:rPr>
        <w:drawing>
          <wp:inline distT="0" distB="0" distL="0" distR="0">
            <wp:extent cx="5940425" cy="27940"/>
            <wp:effectExtent l="19050" t="0" r="3175" b="0"/>
            <wp:docPr id="5" name="Рисунок 1" descr="C:\Users\0A6E~1\AppData\Local\Temp\ksohtml6872\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 descr="C:\Users\0A6E~1\AppData\Local\Temp\ksohtml6872\wps1.png"/>
                    <pic:cNvPicPr>
                      <a:picLocks noChangeAspect="1" noChangeArrowheads="1"/>
                    </pic:cNvPicPr>
                  </pic:nvPicPr>
                  <pic:blipFill>
                    <a:blip r:embed="rId6"/>
                    <a:srcRect/>
                    <a:stretch>
                      <a:fillRect/>
                    </a:stretch>
                  </pic:blipFill>
                  <pic:spPr>
                    <a:xfrm>
                      <a:off x="0" y="0"/>
                      <a:ext cx="5940425" cy="27977"/>
                    </a:xfrm>
                    <a:prstGeom prst="rect">
                      <a:avLst/>
                    </a:prstGeom>
                    <a:noFill/>
                    <a:ln w="9525">
                      <a:noFill/>
                      <a:miter lim="800000"/>
                      <a:headEnd/>
                      <a:tailEnd/>
                    </a:ln>
                  </pic:spPr>
                </pic:pic>
              </a:graphicData>
            </a:graphic>
          </wp:inline>
        </w:drawing>
      </w:r>
    </w:p>
    <w:p w14:paraId="132AB3BA">
      <w:pPr>
        <w:spacing w:before="0" w:beforeAutospacing="0" w:after="0" w:afterAutospacing="0"/>
        <w:jc w:val="center"/>
        <w:rPr>
          <w:rFonts w:ascii="Times New Roman" w:hAnsi="Times New Roman" w:cs="Times New Roman"/>
          <w:b/>
        </w:rPr>
      </w:pPr>
      <w:r>
        <w:rPr>
          <w:rFonts w:ascii="Times New Roman" w:hAnsi="Times New Roman" w:cs="Times New Roman"/>
          <w:b/>
        </w:rPr>
        <w:t>Б О Й О Р О K</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 xml:space="preserve">   П Р И К А З </w:t>
      </w:r>
    </w:p>
    <w:p w14:paraId="0446CB99">
      <w:pPr>
        <w:spacing w:before="0" w:beforeAutospacing="0"/>
        <w:rPr>
          <w:rFonts w:ascii="Times New Roman" w:hAnsi="Times New Roman" w:cs="Times New Roman"/>
        </w:rPr>
      </w:pPr>
      <w:r>
        <w:rPr>
          <w:rFonts w:ascii="Times New Roman" w:hAnsi="Times New Roman" w:cs="Times New Roman"/>
        </w:rPr>
        <w:t xml:space="preserve"> «10»   сентября  2024 г.                     №  117</w:t>
      </w:r>
      <w:r>
        <w:rPr>
          <w:rFonts w:ascii="Times New Roman" w:hAnsi="Times New Roman" w:cs="Times New Roman"/>
        </w:rPr>
        <w:tab/>
      </w:r>
      <w:r>
        <w:rPr>
          <w:rFonts w:ascii="Times New Roman" w:hAnsi="Times New Roman" w:cs="Times New Roman"/>
        </w:rPr>
        <w:t xml:space="preserve">                         «10»  сентября   2024 г </w:t>
      </w:r>
    </w:p>
    <w:p w14:paraId="3F616072">
      <w:pPr>
        <w:pStyle w:val="6"/>
        <w:spacing w:before="0" w:beforeAutospacing="0" w:after="0" w:afterAutospacing="0"/>
        <w:rPr>
          <w:sz w:val="28"/>
          <w:szCs w:val="28"/>
        </w:rPr>
      </w:pPr>
      <w:r>
        <w:t xml:space="preserve"> </w:t>
      </w:r>
      <w:r>
        <w:rPr>
          <w:sz w:val="28"/>
          <w:szCs w:val="28"/>
        </w:rPr>
        <w:t>Об организации и проведении школьного этапа</w:t>
      </w:r>
    </w:p>
    <w:p w14:paraId="5D12E115">
      <w:pPr>
        <w:pStyle w:val="6"/>
        <w:spacing w:before="0" w:beforeAutospacing="0" w:after="0" w:afterAutospacing="0"/>
        <w:rPr>
          <w:sz w:val="28"/>
          <w:szCs w:val="28"/>
        </w:rPr>
      </w:pPr>
      <w:r>
        <w:rPr>
          <w:sz w:val="28"/>
          <w:szCs w:val="28"/>
        </w:rPr>
        <w:t>всероссийской олимпиады школьников в 2024 – 2025 учебном году</w:t>
      </w:r>
    </w:p>
    <w:p w14:paraId="1F9C716A">
      <w:pPr>
        <w:pStyle w:val="5"/>
        <w:spacing w:before="0" w:beforeAutospacing="0" w:after="0" w:afterAutospacing="0"/>
      </w:pPr>
      <w:r>
        <w:t xml:space="preserve">           В соответствии с Порядком проведения Всероссийской олимпиады школьников, утвержденным приказом Министерства просвещения Российской Федерации от 27 ноября 2020 года № 678 «Об утверждении Порядка проведения всероссийской олимпиады школьников» (с последующими изменениями, Приказ Министерства просвещения Российской Федерации от 5 августа 2024 № 528 «О внесении изменений в приказ Министерства просвещения Российской Федерации от 27 ноября 2020 года № 678 «Об утверждении Порядка проведения всероссийской олимпиады школьников»), Приказом Министерства образования и науки Республики Башкортостан от 30 августа 2024 года № 1920 «Об обеспечении организации и проведении всероссийской олимпиады школьников в Республике Башкортостан в 2024-2025 учебном году», Приказом Министерства образования и науки Республики Башкортостан от 9 сентября 2024 года № 1962 «Об организации и проведении школьного этапа всероссийской олимпиады школьников в 2024-2025 учебном году», Соглашением между Министерством образования и науки Республики Башкортостан и Образовательным фондом «Талант и успех» от 23 августа 2024 года № 08/24-7286/СС «О сотрудничестве в области проведения школьного этапа всероссийской олимпиады школьников в 2024 году» на основании приказа МКУ Отдела образования Аургазинского района № 142 от 09.09.2024 г</w:t>
      </w:r>
    </w:p>
    <w:p w14:paraId="57FE015B">
      <w:pPr>
        <w:pStyle w:val="5"/>
        <w:jc w:val="left"/>
      </w:pPr>
      <w:r>
        <w:t>ПРИКАЗЫВАЮ:</w:t>
      </w:r>
    </w:p>
    <w:p w14:paraId="2DC4420B">
      <w:pPr>
        <w:pStyle w:val="9"/>
        <w:numPr>
          <w:ilvl w:val="0"/>
          <w:numId w:val="1"/>
        </w:numPr>
      </w:pPr>
      <w:r>
        <w:t>Провести школьный этап всероссийской олимпиады школьников (далее – ШЭ ВсОШ) в 2024-2025 учебном году в срок с 23 сентября по 25 октября 2024 года: по общеобразовательным</w:t>
      </w:r>
      <w:r>
        <w:tab/>
      </w:r>
      <w:r>
        <w:t>предметам</w:t>
      </w:r>
      <w:r>
        <w:tab/>
      </w:r>
      <w:r>
        <w:t>(астрономия,</w:t>
      </w:r>
      <w:r>
        <w:tab/>
      </w:r>
      <w:r>
        <w:t>биология, информатика, математика, физика, химия) с использованием информационного ресурса «Онлайн-курсы Образовательного центра «Сириус» в информационно- телекоммуникационной сети «Интернет» (далее – платформа «Сириус. Курсы»); по общеобразовательным предметам (искусство (мировая художественная культура), основы безопасности и защиты Родины, экология, экономика) на платформе «Сириус.Курсы» по заданиям, разработанным региональными предметно-методическими комиссиями Республики Башкортостан (далее - РПМК), в соответствии с методическими рекомендациями по проведению школьного и муниципального этапов всероссийской олимпиады школьников в 2024-2025 учебном году; по общеобразовательным предметам (география, английский язык, история, литература, обществознание, право, русский язык, труд (технология), физическая культура) по заданиям, разработанным РПМК, в соответствии с методическими рекомендациями по проведению школьного и муниципального этапов всероссийской олимпиады школьников в 2024-2025 учебном году.</w:t>
      </w:r>
    </w:p>
    <w:p w14:paraId="11C9C01B">
      <w:pPr>
        <w:pStyle w:val="9"/>
        <w:numPr>
          <w:ilvl w:val="0"/>
          <w:numId w:val="1"/>
        </w:numPr>
      </w:pPr>
      <w:r>
        <w:t>Заместителю директора по УВР Артемьевой А.П.:</w:t>
      </w:r>
    </w:p>
    <w:p w14:paraId="20AC697E">
      <w:pPr>
        <w:pStyle w:val="9"/>
        <w:numPr>
          <w:ilvl w:val="1"/>
          <w:numId w:val="1"/>
        </w:numPr>
        <w:rPr>
          <w:i/>
        </w:rPr>
      </w:pPr>
      <w:r>
        <w:t xml:space="preserve"> Получить индивидуальные коды участников ШЭ ВсОШ в федеральной системе качества образования (далее - ФИС ОКО) и передать их участникам ШЭ ВсОШ,   подготовить итоговый протокол </w:t>
      </w:r>
      <w:r>
        <w:rPr>
          <w:i/>
        </w:rPr>
        <w:t>(приложение №4)</w:t>
      </w:r>
    </w:p>
    <w:p w14:paraId="6BAB8CE9">
      <w:pPr>
        <w:pStyle w:val="9"/>
        <w:numPr>
          <w:ilvl w:val="1"/>
          <w:numId w:val="1"/>
        </w:numPr>
      </w:pPr>
      <w:r>
        <w:t>В срок до 1 ноября 2024 года установить количество баллов по каждому общеобразовательному предмету, по которому проводится олимпиада, и классу, необходимое для участия в муниципальном этапе всероссийской олимпиады школьников с учётом требований Образовательного Фонда «Талант и успех», РПМК.</w:t>
      </w:r>
    </w:p>
    <w:p w14:paraId="4A870AB3">
      <w:pPr>
        <w:pStyle w:val="9"/>
        <w:numPr>
          <w:ilvl w:val="1"/>
          <w:numId w:val="1"/>
        </w:numPr>
      </w:pPr>
      <w:r>
        <w:t>Обеспечить проведение ШЭ ВсОШ в соответствии с Порядком проведения всероссийской олимпиады школьников, утвержденным приказом Министерства просвещения Российской Федерации от 27 ноября 2020 года № 678 «Об утверждении Порядка проведения всероссийской олимпиады школьников» (с последующими изменениями, Приказ Министерства просвещения Российской Федерации от 5 августа 2024 № 528 «О внесении изменений в приказ Министерства просвещения Российской Федерации от 27 ноября 2020 года № 678 «Об утверждении Порядка проведения всероссийской олимпиады школьников») (далее - Порядок), выполнение нормативных документов Министерства образования и науки Республики Башкортостан по организации и проведению ШЭ ВсОШ с соблюдением санитарно- эпидемиологических правил, утвержденных Постановлением Главного государственного санитарного врача Российской Федерации от 28 сентября 2020 года №28.</w:t>
      </w:r>
    </w:p>
    <w:p w14:paraId="01F578E8">
      <w:pPr>
        <w:pStyle w:val="9"/>
        <w:numPr>
          <w:ilvl w:val="1"/>
          <w:numId w:val="1"/>
        </w:numPr>
      </w:pPr>
      <w:r>
        <w:t>Предусмотреть в случае ухудшения санитарно - эпидемиологической обстановки проведение ШЭ ВсОШ по всем общеобразовательным предметам с применением информационно-коммуникационных технологий с обязательным включением онлайн-прокторинга.</w:t>
      </w:r>
    </w:p>
    <w:p w14:paraId="3FEE2F65">
      <w:pPr>
        <w:pStyle w:val="9"/>
        <w:numPr>
          <w:ilvl w:val="1"/>
          <w:numId w:val="1"/>
        </w:numPr>
        <w:rPr>
          <w:i/>
        </w:rPr>
      </w:pPr>
      <w:r>
        <w:t xml:space="preserve">Организовать проведение ШЭ ВсОШ по общеобразовательным предметам русский язык, литература, право, обществознание, история, география, физическая культура, английский язык, труд (технология) очно по заданиям, разработанным РМПК, согласно графику проведения ШЭ ВсОШ </w:t>
      </w:r>
      <w:r>
        <w:rPr>
          <w:i/>
        </w:rPr>
        <w:t>(приложение №1).</w:t>
      </w:r>
    </w:p>
    <w:p w14:paraId="1F1FD732">
      <w:pPr>
        <w:pStyle w:val="9"/>
        <w:numPr>
          <w:ilvl w:val="1"/>
          <w:numId w:val="1"/>
        </w:numPr>
      </w:pPr>
      <w:r>
        <w:t xml:space="preserve">Обеспечить проведение ШЭ ВсОШ по общеобразовательным предметам (астрономия, биология, информатика, математика, физика, химия, искусство (мировая художественная культура), основы безопасности и защиты Родины, экология, экономика) с использованием платформы «Сириус.Курсы» в установленные сроки согласно приложению </w:t>
      </w:r>
      <w:r>
        <w:rPr>
          <w:i/>
        </w:rPr>
        <w:t xml:space="preserve">(приложение № 2, 3) </w:t>
      </w:r>
      <w:r>
        <w:t>и в соответствии с требованиями к организации и проведению ШЭ ВсОШ, разработанными Образовательным Фондом «Талант и успех», РПМК.</w:t>
      </w:r>
    </w:p>
    <w:p w14:paraId="275C88CF">
      <w:pPr>
        <w:pStyle w:val="9"/>
        <w:numPr>
          <w:ilvl w:val="1"/>
          <w:numId w:val="1"/>
        </w:numPr>
      </w:pPr>
      <w:r>
        <w:t xml:space="preserve"> Утвердить перечень материально-технического оборудования, используемого при проведении олимпиады</w:t>
      </w:r>
      <w:r>
        <w:rPr>
          <w:i/>
        </w:rPr>
        <w:t>.</w:t>
      </w:r>
    </w:p>
    <w:p w14:paraId="45AB2DAD">
      <w:pPr>
        <w:pStyle w:val="9"/>
        <w:numPr>
          <w:ilvl w:val="1"/>
          <w:numId w:val="1"/>
        </w:numPr>
      </w:pPr>
      <w:r>
        <w:t xml:space="preserve"> При проведении олимпиады соблюдать конфиденциальность, касающейся содержания олимпиадных заданий, критериев оценивания олимпиадных заданий.</w:t>
      </w:r>
    </w:p>
    <w:p w14:paraId="187BBDCD">
      <w:pPr>
        <w:pStyle w:val="9"/>
        <w:numPr>
          <w:ilvl w:val="0"/>
          <w:numId w:val="1"/>
        </w:numPr>
        <w:rPr>
          <w:i/>
        </w:rPr>
      </w:pPr>
      <w:r>
        <w:t xml:space="preserve">Классным руководителям обеспечить информирование обучающихся и их родителей (законных представителей) о датах проведения ШЭ ВсОШ, в срок до 13 сентября 2024 года, организовать сбор и хранение заявлений родителей (законных представителей) обучающихся, заявивших о своем участии в ШЭ ВсОШ, об ознакомлении с Порядком и согласии на публикацию олимпиадных работ, в том числе в сети Интернет </w:t>
      </w:r>
      <w:r>
        <w:rPr>
          <w:i/>
        </w:rPr>
        <w:t>(приложение № 5-8).</w:t>
      </w:r>
    </w:p>
    <w:p w14:paraId="74EDEDA9">
      <w:pPr>
        <w:pStyle w:val="9"/>
        <w:numPr>
          <w:ilvl w:val="0"/>
          <w:numId w:val="1"/>
        </w:numPr>
      </w:pPr>
      <w:r>
        <w:t>Васильеву А.Л. учителю информатики, обеспечить участникам доступ к заданиям ШЭ ВсОШ на платформе «Сириус.Курсы» с 08.00 до 22.00 по местному времени в день проведения олимпиады, к заданиям ШЭ ВсОШ по математике с 08.00 до 22.00 в течение двух дней проведения ШЭ ВсОШ по математике.</w:t>
      </w:r>
    </w:p>
    <w:p w14:paraId="60A6B0C4">
      <w:pPr>
        <w:pStyle w:val="9"/>
        <w:numPr>
          <w:ilvl w:val="0"/>
          <w:numId w:val="1"/>
        </w:numPr>
      </w:pPr>
      <w:r>
        <w:t xml:space="preserve">Утвердить организационный  комитет ШЭ ВсОШ  в составе: </w:t>
      </w:r>
    </w:p>
    <w:p w14:paraId="6319201A">
      <w:pPr>
        <w:pStyle w:val="9"/>
        <w:numPr>
          <w:ilvl w:val="0"/>
          <w:numId w:val="2"/>
        </w:numPr>
      </w:pPr>
      <w:r>
        <w:t>Артемьева А.П. зам по УВР</w:t>
      </w:r>
    </w:p>
    <w:p w14:paraId="1E32713B">
      <w:pPr>
        <w:pStyle w:val="9"/>
        <w:numPr>
          <w:ilvl w:val="0"/>
          <w:numId w:val="1"/>
        </w:numPr>
      </w:pPr>
      <w:r>
        <w:t>Утвердить состав апелляционных комиссий и жюри по каждому общеобразовательному предмету для рассмотрения апелляций при проведении ШЭ ВсОШ. Комиссии:</w:t>
      </w:r>
    </w:p>
    <w:p w14:paraId="0B2F7A53">
      <w:pPr>
        <w:pStyle w:val="9"/>
        <w:numPr>
          <w:ilvl w:val="1"/>
          <w:numId w:val="1"/>
        </w:numPr>
      </w:pPr>
      <w:r>
        <w:t>Определить победителями и призерами не более 45 процентов от общего числа участников ШЭ ВсОШ по каждому общеобразовательному предмету, при этом число победителей ШЭ ВсОШ не должно превышать 10 процентов от общего числа участников соответствующего этапа Олимпиады по каждому общеобразовательному предмету.</w:t>
      </w:r>
    </w:p>
    <w:p w14:paraId="13C838AD">
      <w:pPr>
        <w:pStyle w:val="9"/>
        <w:numPr>
          <w:ilvl w:val="1"/>
          <w:numId w:val="1"/>
        </w:numPr>
      </w:pPr>
      <w:r>
        <w:t>Утверждить результаты ШЭ ВсОШ по каждому общеобразовательному предмету (рейтинг участников с указанием статуса (победитель/призер/участник) в том числе протоколов жюри ШЭ ВсОШ по каждому общеобразовательному предмету и опубликовать их на своем сайте в сети Интернет в срок до 21 календарного дня со дня последней даты проведения даты проведения соревновательных туров.</w:t>
      </w:r>
    </w:p>
    <w:p w14:paraId="4F888E0F">
      <w:pPr>
        <w:pStyle w:val="9"/>
        <w:numPr>
          <w:ilvl w:val="1"/>
          <w:numId w:val="1"/>
        </w:numPr>
      </w:pPr>
      <w:r>
        <w:t>Обеспечить награждение победителей и призеров ШЭ ВсОШ.</w:t>
      </w:r>
    </w:p>
    <w:p w14:paraId="78A24DAD">
      <w:pPr>
        <w:pStyle w:val="9"/>
        <w:numPr>
          <w:ilvl w:val="1"/>
          <w:numId w:val="1"/>
        </w:numPr>
      </w:pPr>
      <w:r>
        <w:t>Обеспечить сохранность жизни и здоровья обучающихся во время проведения ШЭ ВсОШ.</w:t>
      </w:r>
    </w:p>
    <w:p w14:paraId="1B70264D">
      <w:pPr>
        <w:pStyle w:val="9"/>
        <w:numPr>
          <w:ilvl w:val="1"/>
          <w:numId w:val="1"/>
        </w:numPr>
        <w:rPr>
          <w:rFonts w:hint="default" w:ascii="Times New Roman" w:hAnsi="Times New Roman" w:cs="Times New Roman"/>
          <w:sz w:val="28"/>
          <w:szCs w:val="28"/>
        </w:rPr>
      </w:pPr>
      <w:r>
        <w:t>Обеспечить создание специальных условий, в случае участия в олимпиаде участников с ОВЗ и детей-инвалидов, в том числе беспрепятственный доступ в место проведения олимпиады, наличие пандусов, специальных кресел и других приспособлений, присутствие ассистентов.</w:t>
      </w:r>
    </w:p>
    <w:p w14:paraId="015E4819">
      <w:pPr>
        <w:pStyle w:val="9"/>
        <w:numPr>
          <w:ilvl w:val="1"/>
          <w:numId w:val="1"/>
        </w:numPr>
        <w:jc w:val="left"/>
        <w:rPr>
          <w:rFonts w:hint="default" w:ascii="Times New Roman" w:hAnsi="Times New Roman" w:cs="Times New Roman"/>
          <w:sz w:val="28"/>
          <w:szCs w:val="28"/>
        </w:rPr>
      </w:pPr>
      <w:r>
        <w:rPr>
          <w:rFonts w:hint="default" w:ascii="Times New Roman" w:hAnsi="Times New Roman" w:eastAsia="sans-serif" w:cs="Times New Roman"/>
          <w:sz w:val="28"/>
          <w:szCs w:val="28"/>
        </w:rPr>
        <w:t>Обеспечить общественное наблюдение за ходом проведения ШЭ</w:t>
      </w:r>
      <w:r>
        <w:rPr>
          <w:rFonts w:hint="default" w:ascii="Times New Roman" w:hAnsi="Times New Roman" w:eastAsia="sans-serif" w:cs="Times New Roman"/>
          <w:sz w:val="28"/>
          <w:szCs w:val="28"/>
          <w:lang w:val="ru-RU"/>
        </w:rPr>
        <w:t xml:space="preserve"> </w:t>
      </w:r>
      <w:r>
        <w:rPr>
          <w:rFonts w:hint="default" w:ascii="Times New Roman" w:hAnsi="Times New Roman" w:eastAsia="sans-serif" w:cs="Times New Roman"/>
          <w:sz w:val="28"/>
          <w:szCs w:val="28"/>
        </w:rPr>
        <w:t>ВсОШ, в соответствии с Порядком аккредитации граждан в качестве</w:t>
      </w:r>
      <w:r>
        <w:rPr>
          <w:rFonts w:hint="default" w:ascii="Times New Roman" w:hAnsi="Times New Roman" w:eastAsia="sans-serif" w:cs="Times New Roman"/>
          <w:sz w:val="28"/>
          <w:szCs w:val="28"/>
          <w:lang w:val="ru-RU"/>
        </w:rPr>
        <w:t xml:space="preserve"> </w:t>
      </w:r>
      <w:r>
        <w:rPr>
          <w:rFonts w:hint="default" w:ascii="Times New Roman" w:hAnsi="Times New Roman" w:eastAsia="sans-serif" w:cs="Times New Roman"/>
          <w:sz w:val="28"/>
          <w:szCs w:val="28"/>
        </w:rPr>
        <w:t>общественных наблюдателей при проведении государственной итоговой</w:t>
      </w:r>
      <w:r>
        <w:rPr>
          <w:rFonts w:hint="default" w:ascii="Times New Roman" w:hAnsi="Times New Roman" w:eastAsia="sans-serif" w:cs="Times New Roman"/>
          <w:sz w:val="28"/>
          <w:szCs w:val="28"/>
          <w:lang w:val="ru-RU"/>
        </w:rPr>
        <w:t xml:space="preserve"> </w:t>
      </w:r>
      <w:r>
        <w:rPr>
          <w:rFonts w:hint="default" w:ascii="Times New Roman" w:hAnsi="Times New Roman" w:eastAsia="sans-serif" w:cs="Times New Roman"/>
          <w:sz w:val="28"/>
          <w:szCs w:val="28"/>
        </w:rPr>
        <w:t>аттестации по образовательным программам основного общего и среднего</w:t>
      </w:r>
      <w:r>
        <w:rPr>
          <w:rFonts w:hint="default" w:ascii="Times New Roman" w:hAnsi="Times New Roman" w:eastAsia="sans-serif" w:cs="Times New Roman"/>
          <w:sz w:val="28"/>
          <w:szCs w:val="28"/>
          <w:lang w:val="ru-RU"/>
        </w:rPr>
        <w:t xml:space="preserve"> </w:t>
      </w:r>
      <w:r>
        <w:rPr>
          <w:rFonts w:hint="default" w:ascii="Times New Roman" w:hAnsi="Times New Roman" w:eastAsia="sans-serif" w:cs="Times New Roman"/>
          <w:sz w:val="28"/>
          <w:szCs w:val="28"/>
        </w:rPr>
        <w:t>общего образования, всероссийской олимпиады школьников и олимпиад</w:t>
      </w:r>
      <w:r>
        <w:rPr>
          <w:rFonts w:hint="default" w:ascii="Times New Roman" w:hAnsi="Times New Roman" w:eastAsia="SimSun" w:cs="Times New Roman"/>
          <w:sz w:val="28"/>
          <w:szCs w:val="28"/>
        </w:rPr>
        <w:br w:type="textWrapping"/>
      </w:r>
      <w:r>
        <w:rPr>
          <w:rFonts w:hint="default" w:ascii="Times New Roman" w:hAnsi="Times New Roman" w:eastAsia="sans-serif" w:cs="Times New Roman"/>
          <w:sz w:val="28"/>
          <w:szCs w:val="28"/>
        </w:rPr>
        <w:t>школьников, утвержденным приказом Федеральной службы по надзору в сфере</w:t>
      </w:r>
      <w:r>
        <w:rPr>
          <w:rFonts w:hint="default" w:ascii="Times New Roman" w:hAnsi="Times New Roman" w:eastAsia="sans-serif" w:cs="Times New Roman"/>
          <w:sz w:val="28"/>
          <w:szCs w:val="28"/>
          <w:lang w:val="ru-RU"/>
        </w:rPr>
        <w:t xml:space="preserve"> </w:t>
      </w:r>
      <w:r>
        <w:rPr>
          <w:rFonts w:hint="default" w:ascii="Times New Roman" w:hAnsi="Times New Roman" w:eastAsia="sans-serif" w:cs="Times New Roman"/>
          <w:sz w:val="28"/>
          <w:szCs w:val="28"/>
        </w:rPr>
        <w:t>образования и науки от 26 августа 2022 г. No 924 «Об утверждении Порядка</w:t>
      </w:r>
      <w:r>
        <w:rPr>
          <w:rFonts w:hint="default" w:ascii="Times New Roman" w:hAnsi="Times New Roman" w:eastAsia="sans-serif" w:cs="Times New Roman"/>
          <w:sz w:val="28"/>
          <w:szCs w:val="28"/>
          <w:lang w:val="ru-RU"/>
        </w:rPr>
        <w:t xml:space="preserve"> </w:t>
      </w:r>
      <w:r>
        <w:rPr>
          <w:rFonts w:hint="default" w:ascii="Times New Roman" w:hAnsi="Times New Roman" w:eastAsia="sans-serif" w:cs="Times New Roman"/>
          <w:sz w:val="28"/>
          <w:szCs w:val="28"/>
        </w:rPr>
        <w:t>аккредитации граждан в качестве общественных наблюдателей при проведении</w:t>
      </w:r>
      <w:r>
        <w:rPr>
          <w:rFonts w:hint="default" w:ascii="Times New Roman" w:hAnsi="Times New Roman" w:eastAsia="sans-serif" w:cs="Times New Roman"/>
          <w:sz w:val="28"/>
          <w:szCs w:val="28"/>
          <w:lang w:val="ru-RU"/>
        </w:rPr>
        <w:t xml:space="preserve"> </w:t>
      </w:r>
      <w:r>
        <w:rPr>
          <w:rFonts w:hint="default" w:ascii="Times New Roman" w:hAnsi="Times New Roman" w:eastAsia="sans-serif" w:cs="Times New Roman"/>
          <w:sz w:val="28"/>
          <w:szCs w:val="28"/>
        </w:rPr>
        <w:t>государственной итоговой аттестации по образовательным программам</w:t>
      </w:r>
      <w:r>
        <w:rPr>
          <w:rFonts w:hint="default" w:ascii="Times New Roman" w:hAnsi="Times New Roman" w:eastAsia="SimSun" w:cs="Times New Roman"/>
          <w:sz w:val="28"/>
          <w:szCs w:val="28"/>
        </w:rPr>
        <w:br w:type="textWrapping"/>
      </w:r>
      <w:r>
        <w:rPr>
          <w:rFonts w:hint="default" w:ascii="Times New Roman" w:hAnsi="Times New Roman" w:eastAsia="sans-serif" w:cs="Times New Roman"/>
          <w:sz w:val="28"/>
          <w:szCs w:val="28"/>
        </w:rPr>
        <w:t>основного общего и среднего общего образования,</w:t>
      </w:r>
      <w:r>
        <w:rPr>
          <w:rFonts w:hint="default" w:ascii="Times New Roman" w:hAnsi="Times New Roman" w:eastAsia="sans-serif" w:cs="Times New Roman"/>
          <w:sz w:val="28"/>
          <w:szCs w:val="28"/>
          <w:lang w:val="ru-RU"/>
        </w:rPr>
        <w:t xml:space="preserve"> </w:t>
      </w:r>
      <w:r>
        <w:rPr>
          <w:rFonts w:hint="default" w:ascii="Times New Roman" w:hAnsi="Times New Roman" w:eastAsia="sans-serif" w:cs="Times New Roman"/>
          <w:sz w:val="28"/>
          <w:szCs w:val="28"/>
        </w:rPr>
        <w:t>всероссийской олимпиады</w:t>
      </w:r>
      <w:r>
        <w:rPr>
          <w:rFonts w:hint="default" w:ascii="Times New Roman" w:hAnsi="Times New Roman" w:eastAsia="sans-serif" w:cs="Times New Roman"/>
          <w:sz w:val="28"/>
          <w:szCs w:val="28"/>
          <w:lang w:val="ru-RU"/>
        </w:rPr>
        <w:t xml:space="preserve"> </w:t>
      </w:r>
      <w:r>
        <w:rPr>
          <w:rFonts w:hint="default" w:ascii="Times New Roman" w:hAnsi="Times New Roman" w:eastAsia="sans-serif" w:cs="Times New Roman"/>
          <w:sz w:val="28"/>
          <w:szCs w:val="28"/>
        </w:rPr>
        <w:t>школьников и олимпиад школьников».</w:t>
      </w:r>
    </w:p>
    <w:p w14:paraId="1E5C3C0F">
      <w:pPr>
        <w:numPr>
          <w:ilvl w:val="0"/>
          <w:numId w:val="1"/>
        </w:numPr>
        <w:ind w:left="720" w:leftChars="0" w:hanging="360" w:firstLineChars="0"/>
        <w:jc w:val="both"/>
        <w:rPr>
          <w:rFonts w:hint="default" w:ascii="Times New Roman" w:hAnsi="Times New Roman" w:eastAsia="sans-serif" w:cs="Times New Roman"/>
          <w:sz w:val="28"/>
          <w:szCs w:val="28"/>
          <w:lang w:val="ru-RU"/>
        </w:rPr>
      </w:pPr>
      <w:r>
        <w:rPr>
          <w:rFonts w:hint="default" w:ascii="Times New Roman" w:hAnsi="Times New Roman" w:eastAsia="sans-serif" w:cs="Times New Roman"/>
          <w:sz w:val="28"/>
          <w:szCs w:val="28"/>
        </w:rPr>
        <w:t>Предоставить в МКУ Отдел образования до 04.11.2024 г. сводный</w:t>
      </w:r>
      <w:r>
        <w:rPr>
          <w:rFonts w:hint="default" w:ascii="Times New Roman" w:hAnsi="Times New Roman" w:eastAsia="SimSun" w:cs="Times New Roman"/>
          <w:sz w:val="28"/>
          <w:szCs w:val="28"/>
        </w:rPr>
        <w:br w:type="textWrapping"/>
      </w:r>
      <w:r>
        <w:rPr>
          <w:rFonts w:hint="default" w:ascii="Times New Roman" w:hAnsi="Times New Roman" w:eastAsia="sans-serif" w:cs="Times New Roman"/>
          <w:sz w:val="28"/>
          <w:szCs w:val="28"/>
        </w:rPr>
        <w:t>отчет об итогах проведения ШЭ ВсОШ по каждому общеобразовательному</w:t>
      </w:r>
      <w:r>
        <w:rPr>
          <w:rFonts w:hint="default" w:ascii="Times New Roman" w:hAnsi="Times New Roman" w:eastAsia="sans-serif" w:cs="Times New Roman"/>
          <w:sz w:val="28"/>
          <w:szCs w:val="28"/>
          <w:lang w:val="ru-RU"/>
        </w:rPr>
        <w:t xml:space="preserve"> </w:t>
      </w:r>
      <w:r>
        <w:rPr>
          <w:rFonts w:hint="default" w:ascii="Times New Roman" w:hAnsi="Times New Roman" w:eastAsia="sans-serif" w:cs="Times New Roman"/>
          <w:sz w:val="28"/>
          <w:szCs w:val="28"/>
        </w:rPr>
        <w:t>предмету в соответствии с формами отчёта, установленными Министерством</w:t>
      </w:r>
      <w:r>
        <w:rPr>
          <w:rFonts w:hint="default" w:ascii="Times New Roman" w:hAnsi="Times New Roman" w:eastAsia="sans-serif" w:cs="Times New Roman"/>
          <w:sz w:val="28"/>
          <w:szCs w:val="28"/>
          <w:lang w:val="ru-RU"/>
        </w:rPr>
        <w:t xml:space="preserve"> </w:t>
      </w:r>
      <w:r>
        <w:rPr>
          <w:rFonts w:hint="default" w:ascii="Times New Roman" w:hAnsi="Times New Roman" w:eastAsia="sans-serif" w:cs="Times New Roman"/>
          <w:sz w:val="28"/>
          <w:szCs w:val="28"/>
        </w:rPr>
        <w:t>просвещения Российской Федерации.</w:t>
      </w:r>
    </w:p>
    <w:p w14:paraId="1F72EAF1">
      <w:pPr>
        <w:numPr>
          <w:ilvl w:val="0"/>
          <w:numId w:val="1"/>
        </w:numPr>
        <w:ind w:left="720" w:leftChars="0" w:hanging="360" w:firstLineChars="0"/>
        <w:jc w:val="both"/>
        <w:rPr>
          <w:rFonts w:hint="default" w:ascii="Times New Roman" w:hAnsi="Times New Roman" w:eastAsia="sans-serif" w:cs="Times New Roman"/>
          <w:sz w:val="28"/>
          <w:szCs w:val="28"/>
          <w:lang w:val="ru-RU"/>
        </w:rPr>
      </w:pPr>
      <w:r>
        <w:rPr>
          <w:rFonts w:hint="default" w:ascii="Times New Roman" w:hAnsi="Times New Roman" w:eastAsia="sans-serif" w:cs="Times New Roman"/>
          <w:sz w:val="28"/>
          <w:szCs w:val="28"/>
        </w:rPr>
        <w:t>Контроль за исполнением настоящего приказа возло</w:t>
      </w:r>
      <w:r>
        <w:rPr>
          <w:rFonts w:hint="default" w:ascii="Times New Roman" w:hAnsi="Times New Roman" w:eastAsia="sans-serif" w:cs="Times New Roman"/>
          <w:sz w:val="28"/>
          <w:szCs w:val="28"/>
          <w:lang w:val="ru-RU"/>
        </w:rPr>
        <w:t>гаю на себя.</w:t>
      </w:r>
    </w:p>
    <w:p w14:paraId="5676A49C">
      <w:pPr>
        <w:jc w:val="right"/>
      </w:pPr>
      <w:r>
        <w:rPr>
          <w:rFonts w:hint="default" w:ascii="Times New Roman" w:hAnsi="Times New Roman" w:eastAsia="sans-serif" w:cs="Times New Roman"/>
          <w:sz w:val="28"/>
          <w:szCs w:val="28"/>
          <w:lang w:val="ru-RU"/>
        </w:rPr>
        <w:t>Директор                  Е.Ю. Шевченко</w:t>
      </w:r>
      <w:bookmarkStart w:id="0" w:name="_GoBack"/>
      <w:bookmarkEnd w:id="0"/>
    </w:p>
    <w:sectPr>
      <w:pgSz w:w="11906" w:h="16838"/>
      <w:pgMar w:top="567"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CC"/>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Arial">
    <w:panose1 w:val="020B0604020202020204"/>
    <w:charset w:val="CC"/>
    <w:family w:val="swiss"/>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MS Mincho">
    <w:panose1 w:val="02020609040205080304"/>
    <w:charset w:val="80"/>
    <w:family w:val="modern"/>
    <w:pitch w:val="default"/>
    <w:sig w:usb0="A00002BF" w:usb1="68C7FCFB" w:usb2="00000010" w:usb3="00000000" w:csb0="4002009F" w:csb1="DFD7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53E40"/>
    <w:multiLevelType w:val="multilevel"/>
    <w:tmpl w:val="01653E40"/>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44F24885"/>
    <w:multiLevelType w:val="multilevel"/>
    <w:tmpl w:val="44F24885"/>
    <w:lvl w:ilvl="0" w:tentative="0">
      <w:start w:val="1"/>
      <w:numFmt w:val="decimal"/>
      <w:lvlText w:val="%1."/>
      <w:lvlJc w:val="left"/>
      <w:pPr>
        <w:ind w:left="720" w:hanging="360"/>
      </w:pPr>
      <w:rPr>
        <w:rFonts w:hint="default" w:ascii="Times New Roman" w:hAnsi="Times New Roman" w:cs="Times New Roman"/>
      </w:rPr>
    </w:lvl>
    <w:lvl w:ilvl="1" w:tentative="0">
      <w:start w:val="1"/>
      <w:numFmt w:val="decimal"/>
      <w:lvlText w:val="%1.%2."/>
      <w:lvlJc w:val="left"/>
      <w:pPr>
        <w:ind w:left="1440" w:hanging="360"/>
      </w:pPr>
      <w:rPr>
        <w:rFonts w:hint="default" w:ascii="Times New Roman" w:hAnsi="Times New Roman" w:cs="Times New Roman"/>
      </w:rPr>
    </w:lvl>
    <w:lvl w:ilvl="2" w:tentative="0">
      <w:start w:val="0"/>
      <w:numFmt w:val="bullet"/>
      <w:lvlText w:val="•"/>
      <w:lvlJc w:val="left"/>
      <w:pPr>
        <w:ind w:left="2160" w:hanging="360"/>
      </w:pPr>
      <w:rPr>
        <w:rFonts w:hint="default" w:ascii="Times New Roman" w:hAnsi="Times New Roman" w:cs="Times New Roman"/>
      </w:rPr>
    </w:lvl>
    <w:lvl w:ilvl="3" w:tentative="0">
      <w:start w:val="0"/>
      <w:numFmt w:val="bullet"/>
      <w:lvlText w:val="•"/>
      <w:lvlJc w:val="left"/>
      <w:pPr>
        <w:ind w:left="2880" w:hanging="360"/>
      </w:pPr>
      <w:rPr>
        <w:rFonts w:hint="default" w:ascii="Times New Roman" w:hAnsi="Times New Roman" w:cs="Times New Roman"/>
      </w:rPr>
    </w:lvl>
    <w:lvl w:ilvl="4" w:tentative="0">
      <w:start w:val="0"/>
      <w:numFmt w:val="bullet"/>
      <w:lvlText w:val="•"/>
      <w:lvlJc w:val="left"/>
      <w:pPr>
        <w:ind w:left="3600" w:hanging="360"/>
      </w:pPr>
      <w:rPr>
        <w:rFonts w:hint="default" w:ascii="Times New Roman" w:hAnsi="Times New Roman" w:cs="Times New Roman"/>
      </w:rPr>
    </w:lvl>
    <w:lvl w:ilvl="5" w:tentative="0">
      <w:start w:val="0"/>
      <w:numFmt w:val="bullet"/>
      <w:lvlText w:val="•"/>
      <w:lvlJc w:val="left"/>
      <w:pPr>
        <w:ind w:left="4320" w:hanging="360"/>
      </w:pPr>
      <w:rPr>
        <w:rFonts w:hint="default" w:ascii="Times New Roman" w:hAnsi="Times New Roman" w:cs="Times New Roman"/>
      </w:rPr>
    </w:lvl>
    <w:lvl w:ilvl="6" w:tentative="0">
      <w:start w:val="0"/>
      <w:numFmt w:val="bullet"/>
      <w:lvlText w:val="•"/>
      <w:lvlJc w:val="left"/>
      <w:pPr>
        <w:ind w:left="5040" w:hanging="360"/>
      </w:pPr>
      <w:rPr>
        <w:rFonts w:hint="default" w:ascii="Times New Roman" w:hAnsi="Times New Roman" w:cs="Times New Roman"/>
      </w:rPr>
    </w:lvl>
    <w:lvl w:ilvl="7" w:tentative="0">
      <w:start w:val="0"/>
      <w:numFmt w:val="bullet"/>
      <w:lvlText w:val="•"/>
      <w:lvlJc w:val="left"/>
      <w:pPr>
        <w:ind w:left="5760" w:hanging="360"/>
      </w:pPr>
      <w:rPr>
        <w:rFonts w:hint="default" w:ascii="Times New Roman" w:hAnsi="Times New Roman" w:cs="Times New Roman"/>
      </w:rPr>
    </w:lvl>
    <w:lvl w:ilvl="8" w:tentative="0">
      <w:start w:val="0"/>
      <w:numFmt w:val="bullet"/>
      <w:lvlText w:val="•"/>
      <w:lvlJc w:val="left"/>
      <w:pPr>
        <w:ind w:left="6480" w:hanging="360"/>
      </w:pPr>
      <w:rPr>
        <w:rFonts w:hint="default" w:ascii="Times New Roman" w:hAnsi="Times New Roman" w:cs="Times New Roman"/>
      </w:rPr>
    </w:lvl>
  </w:abstractNum>
  <w:num w:numId="1">
    <w:abstractNumId w:val="1"/>
    <w:lvlOverride w:ilvl="0">
      <w:startOverride w:val="1"/>
    </w:lvlOverride>
    <w:lvlOverride w:ilvl="1">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515"/>
    <w:rsid w:val="00040189"/>
    <w:rsid w:val="000E11D0"/>
    <w:rsid w:val="002124D7"/>
    <w:rsid w:val="004603B5"/>
    <w:rsid w:val="004E7515"/>
    <w:rsid w:val="00624CE0"/>
    <w:rsid w:val="007639EE"/>
    <w:rsid w:val="5E402915"/>
    <w:rsid w:val="679D25B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widowControl w:val="0"/>
      <w:autoSpaceDE w:val="0"/>
      <w:autoSpaceDN w:val="0"/>
      <w:adjustRightInd w:val="0"/>
      <w:spacing w:before="100" w:beforeAutospacing="1" w:after="100" w:afterAutospacing="1" w:line="240" w:lineRule="auto"/>
    </w:pPr>
    <w:rPr>
      <w:rFonts w:ascii="Arial" w:hAnsi="Arial" w:eastAsia="Times New Roman" w:cs="Arial"/>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semiHidden/>
    <w:unhideWhenUsed/>
    <w:uiPriority w:val="99"/>
    <w:pPr>
      <w:spacing w:before="0" w:after="0"/>
    </w:pPr>
    <w:rPr>
      <w:rFonts w:ascii="Tahoma" w:hAnsi="Tahoma" w:cs="Tahoma"/>
      <w:sz w:val="16"/>
      <w:szCs w:val="16"/>
    </w:rPr>
  </w:style>
  <w:style w:type="paragraph" w:styleId="5">
    <w:name w:val="Body Text"/>
    <w:basedOn w:val="1"/>
    <w:link w:val="10"/>
    <w:unhideWhenUsed/>
    <w:qFormat/>
    <w:uiPriority w:val="99"/>
    <w:pPr>
      <w:adjustRightInd/>
      <w:jc w:val="both"/>
    </w:pPr>
    <w:rPr>
      <w:rFonts w:ascii="Times New Roman" w:hAnsi="Times New Roman" w:cs="Times New Roman"/>
    </w:rPr>
  </w:style>
  <w:style w:type="paragraph" w:styleId="6">
    <w:name w:val="Title"/>
    <w:basedOn w:val="1"/>
    <w:link w:val="8"/>
    <w:qFormat/>
    <w:uiPriority w:val="99"/>
    <w:pPr>
      <w:adjustRightInd/>
      <w:jc w:val="center"/>
    </w:pPr>
    <w:rPr>
      <w:rFonts w:ascii="Times New Roman" w:hAnsi="Times New Roman" w:cs="Times New Roman"/>
      <w:b/>
      <w:bCs/>
    </w:rPr>
  </w:style>
  <w:style w:type="character" w:customStyle="1" w:styleId="7">
    <w:name w:val="Текст выноски Знак"/>
    <w:basedOn w:val="2"/>
    <w:link w:val="4"/>
    <w:semiHidden/>
    <w:uiPriority w:val="99"/>
    <w:rPr>
      <w:rFonts w:ascii="Tahoma" w:hAnsi="Tahoma" w:eastAsia="Times New Roman" w:cs="Tahoma"/>
      <w:sz w:val="16"/>
      <w:szCs w:val="16"/>
      <w:lang w:eastAsia="ru-RU"/>
    </w:rPr>
  </w:style>
  <w:style w:type="character" w:customStyle="1" w:styleId="8">
    <w:name w:val="Название Знак"/>
    <w:basedOn w:val="2"/>
    <w:link w:val="6"/>
    <w:uiPriority w:val="99"/>
    <w:rPr>
      <w:rFonts w:ascii="Times New Roman" w:hAnsi="Times New Roman" w:eastAsia="Times New Roman" w:cs="Times New Roman"/>
      <w:b/>
      <w:bCs/>
      <w:sz w:val="24"/>
      <w:szCs w:val="24"/>
      <w:lang w:eastAsia="ru-RU"/>
    </w:rPr>
  </w:style>
  <w:style w:type="paragraph" w:customStyle="1" w:styleId="9">
    <w:name w:val="List Paragraph"/>
    <w:basedOn w:val="1"/>
    <w:uiPriority w:val="0"/>
    <w:pPr>
      <w:adjustRightInd/>
      <w:jc w:val="both"/>
    </w:pPr>
    <w:rPr>
      <w:rFonts w:ascii="Times New Roman" w:hAnsi="Times New Roman" w:cs="Times New Roman"/>
    </w:rPr>
  </w:style>
  <w:style w:type="character" w:customStyle="1" w:styleId="10">
    <w:name w:val="Основной текст Знак"/>
    <w:basedOn w:val="2"/>
    <w:link w:val="5"/>
    <w:qFormat/>
    <w:uiPriority w:val="99"/>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Reanimator Extreme Edition</Company>
  <Pages>3</Pages>
  <Words>1179</Words>
  <Characters>6725</Characters>
  <Lines>56</Lines>
  <Paragraphs>15</Paragraphs>
  <TotalTime>296</TotalTime>
  <ScaleCrop>false</ScaleCrop>
  <LinksUpToDate>false</LinksUpToDate>
  <CharactersWithSpaces>7889</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2024-09-23T05:51:00Z</dcterms:created>
  <dc:creator>Пользователь Windows</dc:creator>
  <cp:lastModifiedBy>Директор</cp:lastModifiedBy>
  <dcterms:modified xsi:type="dcterms:W3CDTF">2024-09-24T07:00:57Z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CF6241EDA58140308FBD0E659DF00B35_13</vt:lpwstr>
  </property>
</Properties>
</file>